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D5" w:rsidRDefault="00525D52">
      <w:pPr>
        <w:rPr>
          <w:rFonts w:ascii="Times New Roman" w:hAnsi="Times New Roman" w:cs="Times New Roman"/>
          <w:sz w:val="28"/>
          <w:szCs w:val="28"/>
        </w:rPr>
      </w:pPr>
      <w:r w:rsidRPr="00525D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75pt;margin-top:-23.15pt;width:54.15pt;height:54.55pt;z-index:251657728;visibility:visible;mso-wrap-edited:f" o:allowincell="f">
            <v:imagedata r:id="rId6" o:title=""/>
            <w10:wrap type="topAndBottom"/>
          </v:shape>
          <o:OLEObject Type="Embed" ProgID="Word.Picture.8" ShapeID="_x0000_s1026" DrawAspect="Content" ObjectID="_1483795698" r:id="rId7"/>
        </w:pict>
      </w:r>
    </w:p>
    <w:p w:rsidR="00C114D5" w:rsidRPr="00C14C9B" w:rsidRDefault="00C114D5" w:rsidP="00C14C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zh-CN"/>
        </w:rPr>
      </w:pPr>
      <w:r w:rsidRPr="00C14C9B">
        <w:rPr>
          <w:rFonts w:ascii="Times New Roman" w:hAnsi="Times New Roman" w:cs="Times New Roman"/>
          <w:color w:val="000000"/>
          <w:sz w:val="32"/>
          <w:szCs w:val="32"/>
          <w:lang w:eastAsia="zh-CN"/>
        </w:rPr>
        <w:t>ДЕПАРТАМЕНТ СОЦИАЛЬНОЙ ЗАЩИТЫ НАСЕЛЕНИЯ</w:t>
      </w:r>
    </w:p>
    <w:p w:rsidR="00C114D5" w:rsidRPr="00C14C9B" w:rsidRDefault="00C114D5" w:rsidP="00C14C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C9B">
        <w:rPr>
          <w:rFonts w:ascii="Times New Roman" w:hAnsi="Times New Roman" w:cs="Times New Roman"/>
          <w:color w:val="000000"/>
          <w:sz w:val="32"/>
          <w:szCs w:val="32"/>
          <w:lang w:eastAsia="zh-CN"/>
        </w:rPr>
        <w:t>КЕМЕРОВСКОЙ ОБЛАСТИ</w:t>
      </w:r>
    </w:p>
    <w:p w:rsidR="00C114D5" w:rsidRDefault="00C114D5" w:rsidP="00C14C9B">
      <w:pPr>
        <w:pStyle w:val="1"/>
        <w:ind w:firstLine="0"/>
        <w:jc w:val="center"/>
        <w:rPr>
          <w:b/>
          <w:bCs/>
          <w:color w:val="000000"/>
          <w:sz w:val="28"/>
          <w:szCs w:val="28"/>
        </w:rPr>
      </w:pPr>
    </w:p>
    <w:p w:rsidR="00C114D5" w:rsidRDefault="00C114D5" w:rsidP="00C14C9B">
      <w:pPr>
        <w:pStyle w:val="1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86CF8">
        <w:rPr>
          <w:rFonts w:ascii="Times New Roman" w:hAnsi="Times New Roman"/>
          <w:bCs/>
          <w:color w:val="000000"/>
          <w:sz w:val="28"/>
          <w:szCs w:val="28"/>
        </w:rPr>
        <w:t>ПРИКАЗ</w:t>
      </w:r>
    </w:p>
    <w:p w:rsidR="00486CF8" w:rsidRPr="00486CF8" w:rsidRDefault="00486CF8" w:rsidP="00486CF8"/>
    <w:p w:rsidR="00C114D5" w:rsidRDefault="00C114D5" w:rsidP="00C14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C9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B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4F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52C2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57E5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C54F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452C27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0C54FE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12647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E737A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Pr="00C14C9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452C27">
        <w:rPr>
          <w:rFonts w:ascii="Times New Roman" w:hAnsi="Times New Roman" w:cs="Times New Roman"/>
          <w:color w:val="000000"/>
          <w:sz w:val="28"/>
          <w:szCs w:val="28"/>
        </w:rPr>
        <w:t>17</w:t>
      </w:r>
    </w:p>
    <w:p w:rsidR="00FD265C" w:rsidRPr="00C14C9B" w:rsidRDefault="00FD265C" w:rsidP="00C14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2EA3" w:rsidRPr="00C42EA3" w:rsidRDefault="00C114D5" w:rsidP="00C42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50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930E12">
        <w:rPr>
          <w:rFonts w:ascii="Times New Roman" w:hAnsi="Times New Roman" w:cs="Times New Roman"/>
          <w:b/>
          <w:bCs/>
          <w:sz w:val="28"/>
          <w:szCs w:val="28"/>
        </w:rPr>
        <w:t>перечня протезов</w:t>
      </w:r>
      <w:r w:rsidR="00C42EA3" w:rsidRPr="00C42EA3">
        <w:rPr>
          <w:rFonts w:ascii="Times New Roman" w:hAnsi="Times New Roman" w:cs="Times New Roman"/>
          <w:b/>
          <w:bCs/>
          <w:sz w:val="28"/>
          <w:szCs w:val="28"/>
        </w:rPr>
        <w:t xml:space="preserve"> (кроме зубных протезов)</w:t>
      </w:r>
    </w:p>
    <w:p w:rsidR="00C114D5" w:rsidRPr="00F54504" w:rsidRDefault="00930E12" w:rsidP="00930E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протезно-ортопедических изделий</w:t>
      </w:r>
    </w:p>
    <w:p w:rsidR="00C114D5" w:rsidRPr="00C42EA3" w:rsidRDefault="00C114D5" w:rsidP="00C42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65C" w:rsidRDefault="00FD265C" w:rsidP="00F54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4D5" w:rsidRDefault="00D81AB5" w:rsidP="00D81A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0E12">
        <w:rPr>
          <w:rFonts w:ascii="Times New Roman" w:hAnsi="Times New Roman" w:cs="Times New Roman"/>
          <w:sz w:val="28"/>
          <w:szCs w:val="28"/>
        </w:rPr>
        <w:t xml:space="preserve">В </w:t>
      </w:r>
      <w:r w:rsidR="00C42EA3">
        <w:rPr>
          <w:rFonts w:ascii="Times New Roman" w:hAnsi="Times New Roman" w:cs="Times New Roman"/>
          <w:sz w:val="28"/>
          <w:szCs w:val="28"/>
        </w:rPr>
        <w:t>соответствии с пунктом</w:t>
      </w:r>
      <w:r w:rsidR="00930E12">
        <w:rPr>
          <w:rFonts w:ascii="Times New Roman" w:hAnsi="Times New Roman" w:cs="Times New Roman"/>
          <w:sz w:val="28"/>
          <w:szCs w:val="28"/>
        </w:rPr>
        <w:t xml:space="preserve"> 5.9</w:t>
      </w:r>
      <w:r w:rsidR="00C42EA3">
        <w:rPr>
          <w:rFonts w:ascii="Times New Roman" w:hAnsi="Times New Roman" w:cs="Times New Roman"/>
          <w:sz w:val="28"/>
          <w:szCs w:val="28"/>
        </w:rPr>
        <w:t xml:space="preserve"> Порядка реализации отдельных мероприятий государственной программы Кемеровской области «Социальная поддержка на</w:t>
      </w:r>
      <w:r w:rsidR="00126477">
        <w:rPr>
          <w:rFonts w:ascii="Times New Roman" w:hAnsi="Times New Roman" w:cs="Times New Roman"/>
          <w:sz w:val="28"/>
          <w:szCs w:val="28"/>
        </w:rPr>
        <w:t>селения Кузбасса» на 2014 - 2017</w:t>
      </w:r>
      <w:r w:rsidR="00C42EA3">
        <w:rPr>
          <w:rFonts w:ascii="Times New Roman" w:hAnsi="Times New Roman" w:cs="Times New Roman"/>
          <w:sz w:val="28"/>
          <w:szCs w:val="28"/>
        </w:rPr>
        <w:t xml:space="preserve"> годы, утвержденного </w:t>
      </w:r>
      <w:r w:rsidR="00930E12">
        <w:rPr>
          <w:rFonts w:ascii="Times New Roman" w:hAnsi="Times New Roman" w:cs="Times New Roman"/>
          <w:sz w:val="28"/>
          <w:szCs w:val="28"/>
        </w:rPr>
        <w:t>постановлени</w:t>
      </w:r>
      <w:r w:rsidR="00C42EA3">
        <w:rPr>
          <w:rFonts w:ascii="Times New Roman" w:hAnsi="Times New Roman" w:cs="Times New Roman"/>
          <w:sz w:val="28"/>
          <w:szCs w:val="28"/>
        </w:rPr>
        <w:t>ем</w:t>
      </w:r>
      <w:r w:rsidR="00930E12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от 30.01.2014 № 28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реализации отдельных мероприятий государственной программы Кемеровской области «Социальная поддержка населения Кузбасса» на 2014 - 2017 годы»</w:t>
      </w:r>
      <w:r w:rsidR="00CA11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42EA3">
        <w:rPr>
          <w:rFonts w:ascii="Times New Roman" w:hAnsi="Times New Roman" w:cs="Times New Roman"/>
          <w:sz w:val="28"/>
          <w:szCs w:val="28"/>
        </w:rPr>
        <w:t xml:space="preserve"> </w:t>
      </w:r>
      <w:r w:rsidR="00C114D5">
        <w:rPr>
          <w:rFonts w:ascii="Times New Roman" w:hAnsi="Times New Roman" w:cs="Times New Roman"/>
          <w:sz w:val="28"/>
          <w:szCs w:val="28"/>
        </w:rPr>
        <w:t xml:space="preserve">п р и к а з ы в а ю:   </w:t>
      </w:r>
      <w:r w:rsidR="00C114D5">
        <w:rPr>
          <w:rFonts w:ascii="Times New Roman" w:hAnsi="Times New Roman" w:cs="Times New Roman"/>
          <w:sz w:val="28"/>
          <w:szCs w:val="28"/>
        </w:rPr>
        <w:tab/>
      </w:r>
    </w:p>
    <w:p w:rsidR="00C114D5" w:rsidRDefault="00D81AB5" w:rsidP="00D81A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4D5" w:rsidRPr="00F54504">
        <w:rPr>
          <w:rFonts w:ascii="Times New Roman" w:hAnsi="Times New Roman" w:cs="Times New Roman"/>
          <w:sz w:val="28"/>
          <w:szCs w:val="28"/>
        </w:rPr>
        <w:t>1. Утвердить</w:t>
      </w:r>
      <w:r w:rsidR="00B805D4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C114D5" w:rsidRPr="00F54504">
        <w:rPr>
          <w:rFonts w:ascii="Times New Roman" w:hAnsi="Times New Roman" w:cs="Times New Roman"/>
          <w:sz w:val="28"/>
          <w:szCs w:val="28"/>
        </w:rPr>
        <w:t xml:space="preserve"> </w:t>
      </w:r>
      <w:r w:rsidR="00930E12" w:rsidRPr="00930E12">
        <w:rPr>
          <w:rFonts w:ascii="Times New Roman" w:hAnsi="Times New Roman" w:cs="Times New Roman"/>
          <w:sz w:val="28"/>
          <w:szCs w:val="28"/>
        </w:rPr>
        <w:t>п</w:t>
      </w:r>
      <w:r w:rsidR="00930E12">
        <w:rPr>
          <w:rFonts w:ascii="Times New Roman" w:hAnsi="Times New Roman" w:cs="Times New Roman"/>
          <w:sz w:val="28"/>
          <w:szCs w:val="28"/>
        </w:rPr>
        <w:t>еречень</w:t>
      </w:r>
      <w:r w:rsidR="00930E12" w:rsidRPr="00930E12">
        <w:rPr>
          <w:rFonts w:ascii="Times New Roman" w:hAnsi="Times New Roman" w:cs="Times New Roman"/>
          <w:sz w:val="28"/>
          <w:szCs w:val="28"/>
        </w:rPr>
        <w:t xml:space="preserve"> протезов</w:t>
      </w:r>
      <w:r w:rsidR="00B805D4">
        <w:rPr>
          <w:rFonts w:ascii="Times New Roman" w:hAnsi="Times New Roman" w:cs="Times New Roman"/>
          <w:sz w:val="28"/>
          <w:szCs w:val="28"/>
        </w:rPr>
        <w:t xml:space="preserve"> (кроме зубных протезов)</w:t>
      </w:r>
      <w:r w:rsidR="00930E12" w:rsidRPr="00930E12">
        <w:rPr>
          <w:rFonts w:ascii="Times New Roman" w:hAnsi="Times New Roman" w:cs="Times New Roman"/>
          <w:sz w:val="28"/>
          <w:szCs w:val="28"/>
        </w:rPr>
        <w:t xml:space="preserve"> и протезно-ортопедических изделий</w:t>
      </w:r>
      <w:r w:rsidR="00B805D4">
        <w:rPr>
          <w:rFonts w:ascii="Times New Roman" w:hAnsi="Times New Roman" w:cs="Times New Roman"/>
          <w:sz w:val="28"/>
          <w:szCs w:val="28"/>
        </w:rPr>
        <w:t>.</w:t>
      </w:r>
    </w:p>
    <w:p w:rsidR="00C60DDC" w:rsidRPr="00671735" w:rsidRDefault="00C60DDC" w:rsidP="00C60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60DDC">
        <w:rPr>
          <w:rFonts w:ascii="Times New Roman" w:hAnsi="Times New Roman" w:cs="Times New Roman"/>
          <w:sz w:val="28"/>
          <w:szCs w:val="28"/>
        </w:rPr>
        <w:t xml:space="preserve"> </w:t>
      </w:r>
      <w:r w:rsidRPr="00671735">
        <w:rPr>
          <w:rFonts w:ascii="Times New Roman" w:hAnsi="Times New Roman" w:cs="Times New Roman"/>
          <w:sz w:val="28"/>
          <w:szCs w:val="28"/>
        </w:rPr>
        <w:t>Отделу программного обеспечения отрасли и технического обслуживания (А.Г.Королик)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C114D5" w:rsidRDefault="00C114D5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04">
        <w:rPr>
          <w:rFonts w:ascii="Times New Roman" w:hAnsi="Times New Roman" w:cs="Times New Roman"/>
          <w:sz w:val="28"/>
          <w:szCs w:val="28"/>
        </w:rPr>
        <w:t xml:space="preserve"> </w:t>
      </w:r>
      <w:r w:rsidRPr="00F54504">
        <w:rPr>
          <w:rFonts w:ascii="Times New Roman" w:hAnsi="Times New Roman" w:cs="Times New Roman"/>
          <w:sz w:val="28"/>
          <w:szCs w:val="28"/>
        </w:rPr>
        <w:tab/>
      </w:r>
      <w:r w:rsidR="00C60D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3DBE">
        <w:rPr>
          <w:rFonts w:ascii="Times New Roman" w:hAnsi="Times New Roman" w:cs="Times New Roman"/>
          <w:sz w:val="28"/>
          <w:szCs w:val="28"/>
        </w:rPr>
        <w:t xml:space="preserve"> Контроль за исполнением приказа оставляю за собой.</w:t>
      </w:r>
    </w:p>
    <w:p w:rsidR="00C114D5" w:rsidRDefault="00CF43DB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388620</wp:posOffset>
            </wp:positionV>
            <wp:extent cx="1371600" cy="1000125"/>
            <wp:effectExtent l="19050" t="0" r="0" b="0"/>
            <wp:wrapNone/>
            <wp:docPr id="3" name="Рисунок 3" descr="Kruglj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glja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E12">
        <w:rPr>
          <w:rFonts w:ascii="Times New Roman" w:hAnsi="Times New Roman" w:cs="Times New Roman"/>
          <w:sz w:val="28"/>
          <w:szCs w:val="28"/>
        </w:rPr>
        <w:tab/>
      </w:r>
      <w:r w:rsidR="00C60DDC">
        <w:rPr>
          <w:rFonts w:ascii="Times New Roman" w:hAnsi="Times New Roman" w:cs="Times New Roman"/>
          <w:sz w:val="28"/>
          <w:szCs w:val="28"/>
        </w:rPr>
        <w:t>4</w:t>
      </w:r>
      <w:r w:rsidR="00400BF6">
        <w:rPr>
          <w:rFonts w:ascii="Times New Roman" w:hAnsi="Times New Roman" w:cs="Times New Roman"/>
          <w:sz w:val="28"/>
          <w:szCs w:val="28"/>
        </w:rPr>
        <w:t xml:space="preserve">. Настоящий приказ </w:t>
      </w:r>
      <w:r w:rsidR="00930E12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</w:t>
      </w:r>
      <w:r w:rsidR="000E13F6">
        <w:rPr>
          <w:rFonts w:ascii="Times New Roman" w:hAnsi="Times New Roman" w:cs="Times New Roman"/>
          <w:sz w:val="28"/>
          <w:szCs w:val="28"/>
        </w:rPr>
        <w:t xml:space="preserve">с </w:t>
      </w:r>
      <w:r w:rsidR="00126477">
        <w:rPr>
          <w:rFonts w:ascii="Times New Roman" w:hAnsi="Times New Roman" w:cs="Times New Roman"/>
          <w:sz w:val="28"/>
          <w:szCs w:val="28"/>
        </w:rPr>
        <w:t>01.01.2015.</w:t>
      </w:r>
    </w:p>
    <w:p w:rsidR="00FD265C" w:rsidRDefault="00FD265C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3F6" w:rsidRPr="00A03DBE" w:rsidRDefault="000E13F6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4D5" w:rsidRPr="00A03DBE" w:rsidRDefault="00C114D5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BE">
        <w:rPr>
          <w:rFonts w:ascii="Times New Roman" w:hAnsi="Times New Roman" w:cs="Times New Roman"/>
          <w:sz w:val="28"/>
          <w:szCs w:val="28"/>
        </w:rPr>
        <w:t>Начальник департамента                                                              Н.Г. Круглякова</w:t>
      </w: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114D5" w:rsidRDefault="00B805D4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114D5" w:rsidRDefault="00C114D5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B805D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социальной защиты населения Кемеровской области </w:t>
      </w:r>
    </w:p>
    <w:p w:rsidR="00C114D5" w:rsidRDefault="00C114D5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F43DB">
        <w:rPr>
          <w:rFonts w:ascii="Times New Roman" w:hAnsi="Times New Roman" w:cs="Times New Roman"/>
          <w:sz w:val="28"/>
          <w:szCs w:val="28"/>
        </w:rPr>
        <w:t xml:space="preserve"> 26.01.2015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F43DB">
        <w:rPr>
          <w:rFonts w:ascii="Times New Roman" w:hAnsi="Times New Roman" w:cs="Times New Roman"/>
          <w:sz w:val="28"/>
          <w:szCs w:val="28"/>
        </w:rPr>
        <w:t>17</w:t>
      </w:r>
      <w:permStart w:id="0" w:edGrp="everyone"/>
      <w:permEnd w:id="0"/>
    </w:p>
    <w:p w:rsidR="00C114D5" w:rsidRDefault="00C114D5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E13F6" w:rsidRDefault="000E13F6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E13F6" w:rsidRDefault="000E13F6" w:rsidP="000E13F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5D4" w:rsidRDefault="000E13F6" w:rsidP="000E13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протезов </w:t>
      </w:r>
      <w:r w:rsidR="00B805D4">
        <w:rPr>
          <w:rFonts w:ascii="Times New Roman" w:hAnsi="Times New Roman" w:cs="Times New Roman"/>
          <w:b/>
          <w:bCs/>
          <w:sz w:val="28"/>
          <w:szCs w:val="28"/>
        </w:rPr>
        <w:t xml:space="preserve">(кроме зубных протезов)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0E13F6" w:rsidRPr="00F54504" w:rsidRDefault="000E13F6" w:rsidP="000E13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протезно-ортопедических изделий</w:t>
      </w:r>
    </w:p>
    <w:p w:rsidR="000E13F6" w:rsidRDefault="000E13F6" w:rsidP="000E13F6">
      <w:pPr>
        <w:tabs>
          <w:tab w:val="left" w:pos="709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E13F6" w:rsidRDefault="000E13F6" w:rsidP="000E13F6">
      <w:pPr>
        <w:tabs>
          <w:tab w:val="left" w:pos="709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E13F6" w:rsidRDefault="000E13F6" w:rsidP="000E13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Протезы молочной железы.</w:t>
      </w:r>
    </w:p>
    <w:p w:rsidR="000E13F6" w:rsidRDefault="000E13F6" w:rsidP="000E13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Ортезы (в том числе аппараты ортопедические верхних и нижних конечностей, реклинаторы, корсеты, обтураторы, бандажи, бюстгальтеры, полуграции и грации для протезирования молочной железы, тутора, корригирующие приспособления для верхних и нижних конечностей), сырье и материалы для их изготовления и полуфабрикаты к ним.</w:t>
      </w:r>
    </w:p>
    <w:p w:rsidR="000E13F6" w:rsidRDefault="000E13F6" w:rsidP="000E13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Обувь ортопедическая (сложная и малосложная), обувь на аппараты и протезы, колодки ортопедические, вкладные ортопедические корригирующие приспособления (в том числе стельки, полустельки), а также сырье и материалы для их изготовления и полуфабрикаты к ним.</w:t>
      </w:r>
    </w:p>
    <w:p w:rsidR="000E13F6" w:rsidRDefault="000E13F6" w:rsidP="000E13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3F6" w:rsidRDefault="000E13F6" w:rsidP="000E13F6">
      <w:pPr>
        <w:tabs>
          <w:tab w:val="left" w:pos="709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sectPr w:rsidR="000E13F6" w:rsidSect="000B1BD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F2C" w:rsidRDefault="00165F2C" w:rsidP="000B1BD6">
      <w:pPr>
        <w:spacing w:after="0" w:line="240" w:lineRule="auto"/>
      </w:pPr>
      <w:r>
        <w:separator/>
      </w:r>
    </w:p>
  </w:endnote>
  <w:endnote w:type="continuationSeparator" w:id="1">
    <w:p w:rsidR="00165F2C" w:rsidRDefault="00165F2C" w:rsidP="000B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F2C" w:rsidRDefault="00165F2C" w:rsidP="000B1BD6">
      <w:pPr>
        <w:spacing w:after="0" w:line="240" w:lineRule="auto"/>
      </w:pPr>
      <w:r>
        <w:separator/>
      </w:r>
    </w:p>
  </w:footnote>
  <w:footnote w:type="continuationSeparator" w:id="1">
    <w:p w:rsidR="00165F2C" w:rsidRDefault="00165F2C" w:rsidP="000B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12" w:rsidRDefault="00525D52">
    <w:pPr>
      <w:pStyle w:val="a3"/>
      <w:jc w:val="center"/>
    </w:pPr>
    <w:fldSimple w:instr=" PAGE   \* MERGEFORMAT ">
      <w:r w:rsidR="00057E54">
        <w:rPr>
          <w:noProof/>
        </w:rPr>
        <w:t>2</w:t>
      </w:r>
    </w:fldSimple>
  </w:p>
  <w:p w:rsidR="00930E12" w:rsidRDefault="00930E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oQfoVLyQSOnLmofLjglrEVu0pxI=" w:salt="oNFIMDB6VrLc/Kem29kSBg==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14C9B"/>
    <w:rsid w:val="000242CB"/>
    <w:rsid w:val="00034338"/>
    <w:rsid w:val="00047285"/>
    <w:rsid w:val="0005278B"/>
    <w:rsid w:val="00054402"/>
    <w:rsid w:val="00057E54"/>
    <w:rsid w:val="00064001"/>
    <w:rsid w:val="00081083"/>
    <w:rsid w:val="000B1BD6"/>
    <w:rsid w:val="000C54FE"/>
    <w:rsid w:val="000D238E"/>
    <w:rsid w:val="000E13F6"/>
    <w:rsid w:val="00106450"/>
    <w:rsid w:val="00116FB2"/>
    <w:rsid w:val="00126477"/>
    <w:rsid w:val="00141547"/>
    <w:rsid w:val="00165F2C"/>
    <w:rsid w:val="00167196"/>
    <w:rsid w:val="00183EC7"/>
    <w:rsid w:val="00187D7E"/>
    <w:rsid w:val="0020408C"/>
    <w:rsid w:val="002403D5"/>
    <w:rsid w:val="00261816"/>
    <w:rsid w:val="002933FA"/>
    <w:rsid w:val="002B069B"/>
    <w:rsid w:val="002B1BF2"/>
    <w:rsid w:val="002C1D97"/>
    <w:rsid w:val="002C259A"/>
    <w:rsid w:val="002C55A6"/>
    <w:rsid w:val="002D36E2"/>
    <w:rsid w:val="002F588E"/>
    <w:rsid w:val="003035A9"/>
    <w:rsid w:val="00310D97"/>
    <w:rsid w:val="003649DA"/>
    <w:rsid w:val="00382BA2"/>
    <w:rsid w:val="00386487"/>
    <w:rsid w:val="003A0F1B"/>
    <w:rsid w:val="003A3BBB"/>
    <w:rsid w:val="003A65FE"/>
    <w:rsid w:val="003B35CD"/>
    <w:rsid w:val="003F703B"/>
    <w:rsid w:val="00400BF6"/>
    <w:rsid w:val="00412EA3"/>
    <w:rsid w:val="00452C27"/>
    <w:rsid w:val="004555D1"/>
    <w:rsid w:val="00464E8C"/>
    <w:rsid w:val="00486CF8"/>
    <w:rsid w:val="004B3DC6"/>
    <w:rsid w:val="004C63E9"/>
    <w:rsid w:val="004F012C"/>
    <w:rsid w:val="004F79D4"/>
    <w:rsid w:val="00506299"/>
    <w:rsid w:val="00521DB4"/>
    <w:rsid w:val="00525D52"/>
    <w:rsid w:val="00535389"/>
    <w:rsid w:val="00543363"/>
    <w:rsid w:val="00553ABB"/>
    <w:rsid w:val="0055545A"/>
    <w:rsid w:val="00565513"/>
    <w:rsid w:val="00576139"/>
    <w:rsid w:val="005862DA"/>
    <w:rsid w:val="005D0293"/>
    <w:rsid w:val="005F5D0D"/>
    <w:rsid w:val="0060560A"/>
    <w:rsid w:val="00613C16"/>
    <w:rsid w:val="00670B97"/>
    <w:rsid w:val="006A40DC"/>
    <w:rsid w:val="006B787D"/>
    <w:rsid w:val="006D1927"/>
    <w:rsid w:val="006E17C2"/>
    <w:rsid w:val="006F70C8"/>
    <w:rsid w:val="00703F05"/>
    <w:rsid w:val="007249D4"/>
    <w:rsid w:val="00735D8F"/>
    <w:rsid w:val="007819B8"/>
    <w:rsid w:val="00790492"/>
    <w:rsid w:val="007A4F06"/>
    <w:rsid w:val="007B4303"/>
    <w:rsid w:val="007D4CB1"/>
    <w:rsid w:val="007F537E"/>
    <w:rsid w:val="008023DA"/>
    <w:rsid w:val="00803861"/>
    <w:rsid w:val="00846CA1"/>
    <w:rsid w:val="00846F95"/>
    <w:rsid w:val="00851EFE"/>
    <w:rsid w:val="00855888"/>
    <w:rsid w:val="00860D30"/>
    <w:rsid w:val="00861889"/>
    <w:rsid w:val="00866015"/>
    <w:rsid w:val="008700CF"/>
    <w:rsid w:val="008748D6"/>
    <w:rsid w:val="00887FC1"/>
    <w:rsid w:val="008A2B65"/>
    <w:rsid w:val="008D677A"/>
    <w:rsid w:val="009105A5"/>
    <w:rsid w:val="00915764"/>
    <w:rsid w:val="009244C1"/>
    <w:rsid w:val="00930E12"/>
    <w:rsid w:val="0093697C"/>
    <w:rsid w:val="009403B6"/>
    <w:rsid w:val="009822D1"/>
    <w:rsid w:val="009B3448"/>
    <w:rsid w:val="009B5A86"/>
    <w:rsid w:val="009C2A78"/>
    <w:rsid w:val="009C3AFB"/>
    <w:rsid w:val="009C5861"/>
    <w:rsid w:val="009D604A"/>
    <w:rsid w:val="009F4301"/>
    <w:rsid w:val="009F74F3"/>
    <w:rsid w:val="00A03DBE"/>
    <w:rsid w:val="00A24D03"/>
    <w:rsid w:val="00A3030C"/>
    <w:rsid w:val="00A50A44"/>
    <w:rsid w:val="00A63671"/>
    <w:rsid w:val="00A91DF0"/>
    <w:rsid w:val="00AA19AE"/>
    <w:rsid w:val="00AC0BAB"/>
    <w:rsid w:val="00AC2F72"/>
    <w:rsid w:val="00B02E0A"/>
    <w:rsid w:val="00B6117C"/>
    <w:rsid w:val="00B72603"/>
    <w:rsid w:val="00B805D4"/>
    <w:rsid w:val="00B904E4"/>
    <w:rsid w:val="00BB6582"/>
    <w:rsid w:val="00BD3227"/>
    <w:rsid w:val="00C049EF"/>
    <w:rsid w:val="00C114D5"/>
    <w:rsid w:val="00C14C9B"/>
    <w:rsid w:val="00C26301"/>
    <w:rsid w:val="00C42EA3"/>
    <w:rsid w:val="00C60DDC"/>
    <w:rsid w:val="00C624D9"/>
    <w:rsid w:val="00C76560"/>
    <w:rsid w:val="00C871E9"/>
    <w:rsid w:val="00CA07A4"/>
    <w:rsid w:val="00CA117E"/>
    <w:rsid w:val="00CB10F4"/>
    <w:rsid w:val="00CC2B4E"/>
    <w:rsid w:val="00CD3506"/>
    <w:rsid w:val="00CD6C55"/>
    <w:rsid w:val="00CE599A"/>
    <w:rsid w:val="00CF43DB"/>
    <w:rsid w:val="00D06727"/>
    <w:rsid w:val="00D4111D"/>
    <w:rsid w:val="00D4258D"/>
    <w:rsid w:val="00D81AB5"/>
    <w:rsid w:val="00D95186"/>
    <w:rsid w:val="00DB0ACA"/>
    <w:rsid w:val="00DE5E94"/>
    <w:rsid w:val="00DE737A"/>
    <w:rsid w:val="00E07C9B"/>
    <w:rsid w:val="00E1710E"/>
    <w:rsid w:val="00E45633"/>
    <w:rsid w:val="00E6015E"/>
    <w:rsid w:val="00E74480"/>
    <w:rsid w:val="00EA0BAE"/>
    <w:rsid w:val="00EC21D7"/>
    <w:rsid w:val="00EE721D"/>
    <w:rsid w:val="00EF65AD"/>
    <w:rsid w:val="00F208AA"/>
    <w:rsid w:val="00F219B6"/>
    <w:rsid w:val="00F54504"/>
    <w:rsid w:val="00F64898"/>
    <w:rsid w:val="00F95558"/>
    <w:rsid w:val="00FA2926"/>
    <w:rsid w:val="00FD265C"/>
    <w:rsid w:val="00FD6131"/>
    <w:rsid w:val="00FE03CF"/>
    <w:rsid w:val="00FE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2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C9B"/>
    <w:pPr>
      <w:keepNext/>
      <w:spacing w:after="0" w:line="360" w:lineRule="auto"/>
      <w:ind w:firstLine="720"/>
      <w:jc w:val="both"/>
      <w:outlineLvl w:val="0"/>
    </w:pPr>
    <w:rPr>
      <w:rFonts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C9B"/>
    <w:rPr>
      <w:rFonts w:ascii="Times New Roman" w:hAnsi="Times New Roman" w:cs="Times New Roman"/>
      <w:sz w:val="36"/>
      <w:szCs w:val="36"/>
    </w:rPr>
  </w:style>
  <w:style w:type="paragraph" w:styleId="a3">
    <w:name w:val="header"/>
    <w:basedOn w:val="a"/>
    <w:link w:val="a4"/>
    <w:uiPriority w:val="99"/>
    <w:rsid w:val="000B1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1BD6"/>
  </w:style>
  <w:style w:type="paragraph" w:styleId="a5">
    <w:name w:val="footer"/>
    <w:basedOn w:val="a"/>
    <w:link w:val="a6"/>
    <w:uiPriority w:val="99"/>
    <w:semiHidden/>
    <w:rsid w:val="000B1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B1BD6"/>
  </w:style>
  <w:style w:type="table" w:styleId="a7">
    <w:name w:val="Table Grid"/>
    <w:basedOn w:val="a1"/>
    <w:uiPriority w:val="99"/>
    <w:rsid w:val="00C62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62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624D9"/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rsid w:val="00116F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0DD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247</Words>
  <Characters>1859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besprozvannay</dc:creator>
  <cp:keywords/>
  <dc:description/>
  <cp:lastModifiedBy>besprozvannay</cp:lastModifiedBy>
  <cp:revision>12</cp:revision>
  <cp:lastPrinted>2015-01-23T06:26:00Z</cp:lastPrinted>
  <dcterms:created xsi:type="dcterms:W3CDTF">2015-01-14T07:36:00Z</dcterms:created>
  <dcterms:modified xsi:type="dcterms:W3CDTF">2015-01-26T09:42:00Z</dcterms:modified>
</cp:coreProperties>
</file>